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9" w:lineRule="exact"/>
        <w:ind w:left="72"/>
        <w:textAlignment w:val="baseline"/>
        <w:rPr>
          <w:rFonts w:ascii="黑体" w:hAnsi="黑体"/>
          <w:color w:val="000000"/>
          <w:spacing w:val="51"/>
          <w:sz w:val="31"/>
          <w:lang w:val="zh-CN" w:eastAsia="zh-CN"/>
        </w:rPr>
      </w:pPr>
      <w:r>
        <w:rPr>
          <w:rFonts w:hint="eastAsia" w:ascii="宋体" w:hAnsi="宋体" w:eastAsia="宋体" w:cs="宋体"/>
          <w:color w:val="000000"/>
          <w:spacing w:val="51"/>
          <w:sz w:val="31"/>
          <w:lang w:val="zh-CN" w:eastAsia="zh-CN"/>
        </w:rPr>
        <w:t>附件7</w:t>
      </w:r>
    </w:p>
    <w:p>
      <w:pPr>
        <w:spacing w:before="530" w:line="575" w:lineRule="exact"/>
        <w:jc w:val="center"/>
        <w:textAlignment w:val="baseline"/>
        <w:rPr>
          <w:rFonts w:ascii="仿宋" w:hAnsi="仿宋" w:eastAsia="仿宋"/>
          <w:color w:val="000000"/>
          <w:sz w:val="45"/>
          <w:lang w:val="zh-CN" w:eastAsia="zh-CN"/>
        </w:rPr>
      </w:pPr>
      <w:r>
        <w:rPr>
          <w:rFonts w:hint="eastAsia" w:ascii="仿宋" w:hAnsi="仿宋" w:eastAsia="仿宋"/>
          <w:color w:val="000000"/>
          <w:sz w:val="45"/>
          <w:lang w:val="zh-CN" w:eastAsia="zh-CN"/>
        </w:rPr>
        <w:t>广西壮族自治区</w:t>
      </w:r>
    </w:p>
    <w:p>
      <w:pPr>
        <w:spacing w:before="361" w:line="575" w:lineRule="exact"/>
        <w:jc w:val="center"/>
        <w:textAlignment w:val="baseline"/>
        <w:rPr>
          <w:rFonts w:hint="eastAsia" w:ascii="仿宋" w:hAnsi="仿宋" w:eastAsia="仿宋"/>
          <w:color w:val="000000"/>
          <w:sz w:val="45"/>
          <w:lang w:val="zh-CN" w:eastAsia="zh-CN"/>
        </w:rPr>
      </w:pPr>
      <w:r>
        <w:rPr>
          <w:rFonts w:hint="eastAsia" w:ascii="仿宋" w:hAnsi="仿宋" w:eastAsia="仿宋"/>
          <w:color w:val="000000"/>
          <w:sz w:val="45"/>
          <w:lang w:val="zh-CN" w:eastAsia="zh-CN"/>
        </w:rPr>
        <w:t>职业技能等级认定机构新增职业（工种）</w:t>
      </w:r>
    </w:p>
    <w:p>
      <w:pPr>
        <w:spacing w:before="361" w:line="575" w:lineRule="exact"/>
        <w:jc w:val="center"/>
        <w:textAlignment w:val="baseline"/>
        <w:rPr>
          <w:rFonts w:ascii="仿宋" w:hAnsi="仿宋" w:eastAsia="仿宋"/>
          <w:color w:val="000000"/>
          <w:sz w:val="45"/>
          <w:lang w:val="zh-CN" w:eastAsia="zh-CN"/>
        </w:rPr>
      </w:pPr>
      <w:r>
        <w:rPr>
          <w:rFonts w:hint="eastAsia" w:ascii="仿宋" w:hAnsi="仿宋" w:eastAsia="仿宋"/>
          <w:color w:val="000000"/>
          <w:sz w:val="45"/>
          <w:lang w:val="zh-CN" w:eastAsia="zh-CN"/>
        </w:rPr>
        <w:t>及等级备案申请表</w:t>
      </w:r>
    </w:p>
    <w:p>
      <w:pPr>
        <w:spacing w:line="600" w:lineRule="exact"/>
        <w:ind w:left="72"/>
        <w:textAlignment w:val="baseline"/>
        <w:rPr>
          <w:rFonts w:ascii="宋体" w:hAnsi="宋体" w:eastAsia="宋体" w:cs="宋体"/>
          <w:color w:val="000000"/>
          <w:spacing w:val="15"/>
          <w:sz w:val="35"/>
          <w:lang w:val="zh-CN" w:eastAsia="zh-CN"/>
        </w:rPr>
      </w:pPr>
    </w:p>
    <w:p>
      <w:pPr>
        <w:spacing w:line="600" w:lineRule="exact"/>
        <w:ind w:left="72"/>
        <w:textAlignment w:val="baseline"/>
        <w:rPr>
          <w:rFonts w:hint="eastAsia" w:ascii="宋体" w:hAnsi="宋体" w:eastAsia="宋体" w:cs="宋体"/>
          <w:color w:val="000000"/>
          <w:spacing w:val="15"/>
          <w:sz w:val="35"/>
          <w:lang w:val="zh-CN" w:eastAsia="zh-CN"/>
        </w:rPr>
      </w:pPr>
    </w:p>
    <w:p>
      <w:pPr>
        <w:spacing w:line="600" w:lineRule="exact"/>
        <w:ind w:left="73" w:leftChars="33" w:firstLine="440" w:firstLineChars="200"/>
        <w:textAlignment w:val="baseline"/>
        <w:rPr>
          <w:rFonts w:hint="eastAsia" w:ascii="宋体" w:hAnsi="宋体" w:eastAsiaTheme="minorEastAsia"/>
          <w:color w:val="000000"/>
          <w:spacing w:val="15"/>
          <w:sz w:val="35"/>
          <w:lang w:val="zh-CN"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4171950</wp:posOffset>
                </wp:positionV>
                <wp:extent cx="263398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91.7pt;margin-top:328.5pt;height:0pt;width:207.4pt;mso-position-horizontal-relative:page;mso-position-vertical-relative:page;z-index:251659264;mso-width-relative:page;mso-height-relative:page;" filled="f" stroked="t" coordsize="21600,21600" o:gfxdata="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GMZj&#10;2AAAAAsBAAAPAAAAAAAAAAEAIAAAACIAAABkcnMvZG93bnJldi54bWxQSwECFAAUAAAACACHTuJA&#10;OOeMROgBAADcAwAADgAAAAAAAAABACAAAAAnAQAAZHJzL2Uyb0RvYy54bWxQSwUGAAAAAAYABgBZ&#10;AQAAg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pacing w:val="15"/>
          <w:sz w:val="35"/>
          <w:lang w:val="zh-CN" w:eastAsia="zh-CN"/>
        </w:rPr>
        <w:t>备案机构</w:t>
      </w:r>
      <w:r>
        <w:rPr>
          <w:rFonts w:hint="eastAsia" w:ascii="宋体" w:hAnsi="宋体" w:eastAsiaTheme="minorEastAsia"/>
          <w:color w:val="000000"/>
          <w:spacing w:val="15"/>
          <w:sz w:val="35"/>
          <w:lang w:val="zh-CN" w:eastAsia="zh-CN"/>
        </w:rPr>
        <w:t>:</w:t>
      </w:r>
    </w:p>
    <w:p>
      <w:pPr>
        <w:tabs>
          <w:tab w:val="left" w:pos="1210"/>
        </w:tabs>
        <w:spacing w:line="600" w:lineRule="exact"/>
        <w:ind w:left="75" w:leftChars="34" w:firstLine="440" w:firstLineChars="200"/>
        <w:textAlignment w:val="baseline"/>
        <w:rPr>
          <w:rFonts w:hint="eastAsia" w:ascii="宋体" w:hAnsi="宋体" w:eastAsiaTheme="minorEastAsia"/>
          <w:color w:val="000000"/>
          <w:spacing w:val="25"/>
          <w:sz w:val="35"/>
          <w:lang w:val="zh-CN"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4524375</wp:posOffset>
                </wp:positionV>
                <wp:extent cx="263398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91.7pt;margin-top:356.25pt;height:0pt;width:207.4pt;mso-position-horizontal-relative:page;mso-position-vertical-relative:page;z-index:251659264;mso-width-relative:page;mso-height-relative:page;" filled="f" stroked="t" coordsize="21600,21600" o:gfxdata="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3p0F&#10;2AAAAAsBAAAPAAAAAAAAAAEAIAAAACIAAABkcnMvZG93bnJldi54bWxQSwECFAAUAAAACACHTuJA&#10;CnlxeugBAADcAwAADgAAAAAAAAABACAAAAAnAQAAZHJzL2Uyb0RvYy54bWxQSwUGAAAAAAYABgBZ&#10;AQAAg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pacing w:val="25"/>
          <w:sz w:val="35"/>
          <w:lang w:val="zh-CN" w:eastAsia="zh-CN"/>
        </w:rPr>
        <w:t>地   址</w:t>
      </w:r>
      <w:r>
        <w:rPr>
          <w:rFonts w:hint="eastAsia" w:ascii="宋体" w:hAnsi="宋体" w:eastAsiaTheme="minorEastAsia"/>
          <w:color w:val="000000"/>
          <w:spacing w:val="25"/>
          <w:sz w:val="35"/>
          <w:lang w:val="zh-CN" w:eastAsia="zh-CN"/>
        </w:rPr>
        <w:t>:</w:t>
      </w:r>
    </w:p>
    <w:p>
      <w:pPr>
        <w:tabs>
          <w:tab w:val="left" w:pos="1210"/>
        </w:tabs>
        <w:spacing w:line="600" w:lineRule="exact"/>
        <w:ind w:firstLine="545" w:firstLineChars="248"/>
        <w:textAlignment w:val="baseline"/>
        <w:rPr>
          <w:rFonts w:hint="eastAsia" w:ascii="宋体" w:hAnsi="宋体" w:eastAsiaTheme="minorEastAsia"/>
          <w:color w:val="000000"/>
          <w:spacing w:val="25"/>
          <w:sz w:val="35"/>
          <w:lang w:val="zh-CN"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4895850</wp:posOffset>
                </wp:positionV>
                <wp:extent cx="263398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91.7pt;margin-top:385.5pt;height:0pt;width:207.4pt;mso-position-horizontal-relative:page;mso-position-vertical-relative:page;z-index:251659264;mso-width-relative:page;mso-height-relative:page;" filled="f" stroked="t" coordsize="21600,21600" o:gfxdata="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sZY+9&#10;2AAAAAsBAAAPAAAAAAAAAAEAIAAAACIAAABkcnMvZG93bnJldi54bWxQSwECFAAUAAAACACHTuJA&#10;6eTpBOgBAADcAwAADgAAAAAAAAABACAAAAAnAQAAZHJzL2Uyb0RvYy54bWxQSwUGAAAAAAYABgBZ&#10;AQAAg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pacing w:val="25"/>
          <w:sz w:val="35"/>
          <w:lang w:val="zh-CN" w:eastAsia="zh-CN"/>
        </w:rPr>
        <w:t>联系电话</w:t>
      </w:r>
      <w:r>
        <w:rPr>
          <w:rFonts w:hint="eastAsia" w:ascii="宋体" w:hAnsi="宋体" w:eastAsiaTheme="minorEastAsia"/>
          <w:color w:val="000000"/>
          <w:spacing w:val="25"/>
          <w:sz w:val="35"/>
          <w:lang w:val="zh-CN" w:eastAsia="zh-CN"/>
        </w:rPr>
        <w:t>:</w:t>
      </w:r>
    </w:p>
    <w:p>
      <w:pPr>
        <w:tabs>
          <w:tab w:val="left" w:pos="1210"/>
        </w:tabs>
        <w:spacing w:line="600" w:lineRule="exact"/>
        <w:ind w:left="75" w:leftChars="34" w:firstLine="440" w:firstLineChars="200"/>
        <w:textAlignment w:val="baseline"/>
        <w:rPr>
          <w:rFonts w:ascii="宋体" w:hAnsi="宋体" w:eastAsia="宋体"/>
          <w:color w:val="000000"/>
          <w:spacing w:val="25"/>
          <w:sz w:val="35"/>
          <w:lang w:val="zh-CN"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5248275</wp:posOffset>
                </wp:positionV>
                <wp:extent cx="263398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91.7pt;margin-top:413.25pt;height:0pt;width:207.4pt;mso-position-horizontal-relative:page;mso-position-vertical-relative:page;z-index:251659264;mso-width-relative:page;mso-height-relative:page;" filled="f" stroked="t" coordsize="21600,21600" o:gfxdata="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DyR&#10;5NgAAAALAQAADwAAAAAAAAABACAAAAAiAAAAZHJzL2Rvd25yZXYueG1sUEsBAhQAFAAAAAgAh07i&#10;QEXamLTpAQAA3AMAAA4AAAAAAAAAAQAgAAAAJwEAAGRycy9lMm9Eb2MueG1sUEsFBgAAAAAGAAYA&#10;WQEAAII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pacing w:val="25"/>
          <w:sz w:val="35"/>
          <w:lang w:val="zh-CN" w:eastAsia="zh-CN"/>
        </w:rPr>
        <w:t>联 系 人</w:t>
      </w:r>
      <w:r>
        <w:rPr>
          <w:rFonts w:hint="eastAsia" w:ascii="宋体" w:hAnsi="宋体" w:eastAsia="宋体"/>
          <w:color w:val="000000"/>
          <w:spacing w:val="25"/>
          <w:sz w:val="35"/>
          <w:lang w:val="zh-CN" w:eastAsia="zh-CN"/>
        </w:rPr>
        <w:t>：</w:t>
      </w:r>
    </w:p>
    <w:p>
      <w:pPr>
        <w:tabs>
          <w:tab w:val="left" w:pos="1525"/>
        </w:tabs>
        <w:spacing w:line="600" w:lineRule="exact"/>
        <w:ind w:left="75" w:leftChars="34" w:firstLine="440" w:firstLineChars="200"/>
        <w:textAlignment w:val="baseline"/>
        <w:rPr>
          <w:rFonts w:ascii="宋体" w:hAnsi="宋体" w:eastAsia="宋体"/>
          <w:color w:val="000000"/>
          <w:spacing w:val="25"/>
          <w:sz w:val="35"/>
          <w:lang w:val="zh-CN" w:eastAsia="zh-CN"/>
        </w:rPr>
        <w:sectPr>
          <w:pgSz w:w="11904" w:h="16843"/>
          <w:pgMar w:top="1460" w:right="1394" w:bottom="467" w:left="1481" w:header="720" w:footer="720" w:gutter="0"/>
          <w:cols w:space="720" w:num="1"/>
        </w:sect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5619750</wp:posOffset>
                </wp:positionV>
                <wp:extent cx="263398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91.7pt;margin-top:442.5pt;height:0pt;width:207.4pt;mso-position-horizontal-relative:page;mso-position-vertical-relative:page;z-index:251659264;mso-width-relative:page;mso-height-relative:page;" filled="f" stroked="t" coordsize="21600,21600" o:gfxdata="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fUG&#10;k9gAAAALAQAADwAAAAAAAAABACAAAAAiAAAAZHJzL2Rvd25yZXYueG1sUEsBAhQAFAAAAAgAh07i&#10;QI3YEnnpAQAA3AMAAA4AAAAAAAAAAQAgAAAAJwEAAGRycy9lMm9Eb2MueG1sUEsFBgAAAAAGAAYA&#10;WQEAAII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color w:val="000000"/>
          <w:spacing w:val="25"/>
          <w:sz w:val="35"/>
          <w:lang w:val="zh-CN" w:eastAsia="zh-CN"/>
        </w:rPr>
        <w:t>填报日期：</w:t>
      </w:r>
    </w:p>
    <w:p>
      <w:pPr>
        <w:spacing w:line="311" w:lineRule="exact"/>
        <w:textAlignment w:val="baseline"/>
        <w:rPr>
          <w:rFonts w:ascii="宋体" w:hAnsi="宋体" w:eastAsia="宋体" w:cs="宋体"/>
          <w:color w:val="000000"/>
          <w:spacing w:val="7"/>
          <w:sz w:val="27"/>
          <w:lang w:eastAsia="zh-CN"/>
        </w:rPr>
      </w:pPr>
    </w:p>
    <w:p>
      <w:pPr>
        <w:spacing w:after="2233" w:line="311" w:lineRule="exact"/>
        <w:jc w:val="center"/>
        <w:textAlignment w:val="baseline"/>
        <w:rPr>
          <w:rFonts w:hint="eastAsia" w:ascii="宋体" w:hAnsi="宋体" w:eastAsia="宋体" w:cs="宋体"/>
          <w:color w:val="000000"/>
          <w:spacing w:val="7"/>
          <w:sz w:val="27"/>
          <w:lang w:val="zh-CN" w:eastAsia="zh-CN"/>
        </w:rPr>
      </w:pPr>
    </w:p>
    <w:p>
      <w:pPr>
        <w:spacing w:after="2233" w:line="311" w:lineRule="exact"/>
        <w:jc w:val="center"/>
        <w:textAlignment w:val="baseline"/>
        <w:rPr>
          <w:rFonts w:hint="eastAsia" w:ascii="宋体" w:hAnsi="宋体" w:eastAsia="宋体" w:cs="宋体"/>
          <w:color w:val="000000"/>
          <w:spacing w:val="7"/>
          <w:sz w:val="27"/>
          <w:lang w:val="zh-CN" w:eastAsia="zh-CN"/>
        </w:rPr>
      </w:pPr>
    </w:p>
    <w:p>
      <w:pPr>
        <w:spacing w:after="2233" w:line="311" w:lineRule="exact"/>
        <w:jc w:val="center"/>
        <w:textAlignment w:val="baseline"/>
        <w:rPr>
          <w:rFonts w:ascii="宋体" w:hAnsi="宋体"/>
          <w:color w:val="000000"/>
          <w:spacing w:val="7"/>
          <w:sz w:val="27"/>
          <w:lang w:val="zh-CN" w:eastAsia="zh-CN"/>
        </w:rPr>
      </w:pPr>
      <w:r>
        <w:rPr>
          <w:rFonts w:hint="eastAsia" w:ascii="宋体" w:hAnsi="宋体" w:eastAsia="宋体" w:cs="宋体"/>
          <w:color w:val="000000"/>
          <w:spacing w:val="7"/>
          <w:sz w:val="27"/>
          <w:lang w:val="zh-CN" w:eastAsia="zh-CN"/>
        </w:rPr>
        <w:t>广西壮族自治区人力资源和社会保障厅制</w:t>
      </w:r>
    </w:p>
    <w:p>
      <w:pPr>
        <w:spacing w:after="2233" w:line="311" w:lineRule="exact"/>
        <w:rPr>
          <w:lang w:eastAsia="zh-CN"/>
        </w:rPr>
        <w:sectPr>
          <w:type w:val="continuous"/>
          <w:pgSz w:w="11904" w:h="16843"/>
          <w:pgMar w:top="1460" w:right="1295" w:bottom="467" w:left="1580" w:header="720" w:footer="720" w:gutter="0"/>
          <w:cols w:space="720" w:num="1"/>
        </w:sectPr>
      </w:pPr>
    </w:p>
    <w:p>
      <w:pPr>
        <w:rPr>
          <w:lang w:eastAsia="zh-CN"/>
        </w:rPr>
        <w:sectPr>
          <w:type w:val="continuous"/>
          <w:pgSz w:w="11904" w:h="16843"/>
          <w:pgMar w:top="1460" w:right="1295" w:bottom="467" w:left="1580" w:header="720" w:footer="720" w:gutter="0"/>
          <w:cols w:space="720" w:num="1"/>
        </w:sectPr>
      </w:pPr>
    </w:p>
    <w:p>
      <w:pPr>
        <w:spacing w:after="716" w:line="509" w:lineRule="exact"/>
        <w:jc w:val="center"/>
        <w:textAlignment w:val="baseline"/>
        <w:rPr>
          <w:rFonts w:ascii="仿宋" w:hAnsi="仿宋"/>
          <w:color w:val="000000"/>
          <w:spacing w:val="-45"/>
          <w:sz w:val="44"/>
          <w:lang w:val="zh-CN"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44"/>
          <w:lang w:val="zh-CN" w:eastAsia="zh-CN"/>
        </w:rPr>
        <w:t>承诺书</w:t>
      </w:r>
    </w:p>
    <w:p>
      <w:pPr>
        <w:spacing w:after="716" w:line="509" w:lineRule="exact"/>
        <w:rPr>
          <w:lang w:eastAsia="zh-CN"/>
        </w:rPr>
        <w:sectPr>
          <w:pgSz w:w="11904" w:h="16843"/>
          <w:pgMar w:top="1440" w:right="1797" w:bottom="1440" w:left="1797" w:header="720" w:footer="720" w:gutter="0"/>
          <w:cols w:space="720" w:num="1"/>
        </w:sectPr>
      </w:pPr>
    </w:p>
    <w:p>
      <w:pPr>
        <w:tabs>
          <w:tab w:val="right" w:leader="underscore" w:pos="8928"/>
        </w:tabs>
        <w:spacing w:before="216" w:line="410" w:lineRule="exact"/>
        <w:ind w:left="648"/>
        <w:textAlignment w:val="baseline"/>
        <w:rPr>
          <w:rFonts w:ascii="仿宋_GB2312" w:hAnsi="仿宋_GB2312" w:eastAsia="仿宋_GB2312"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我</w:t>
      </w:r>
      <w:r>
        <w:rPr>
          <w:rFonts w:ascii="仿宋_GB2312" w:hAnsi="仿宋_GB2312" w:eastAsia="仿宋_GB2312"/>
          <w:color w:val="000000"/>
          <w:sz w:val="32"/>
          <w:lang w:val="zh-CN" w:eastAsia="zh-CN"/>
        </w:rPr>
        <w:tab/>
      </w:r>
      <w:r>
        <w:rPr>
          <w:rFonts w:ascii="仿宋_GB2312" w:hAnsi="仿宋_GB2312" w:eastAsia="仿宋_GB2312"/>
          <w:color w:val="000000"/>
          <w:sz w:val="32"/>
          <w:lang w:val="zh-CN" w:eastAsia="zh-CN"/>
        </w:rPr>
        <w:t>(</w:t>
      </w: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单位</w:t>
      </w:r>
      <w:r>
        <w:rPr>
          <w:rFonts w:ascii="仿宋_GB2312" w:hAnsi="仿宋_GB2312" w:eastAsia="仿宋_GB2312"/>
          <w:color w:val="000000"/>
          <w:sz w:val="32"/>
          <w:lang w:val="zh-CN" w:eastAsia="zh-CN"/>
        </w:rPr>
        <w:t>)</w:t>
      </w: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郑重承诺</w:t>
      </w:r>
      <w:r>
        <w:rPr>
          <w:rFonts w:ascii="仿宋_GB2312" w:hAnsi="仿宋_GB2312" w:eastAsia="仿宋_GB2312"/>
          <w:color w:val="000000"/>
          <w:sz w:val="32"/>
          <w:lang w:val="zh-CN" w:eastAsia="zh-CN"/>
        </w:rPr>
        <w:t>:</w:t>
      </w:r>
    </w:p>
    <w:p>
      <w:pPr>
        <w:spacing w:line="624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一、本单位已明确申请开展职业技能等级认定相关要求，在《广西壮族自治区职业技能等级认定机构新增职业（工种）及等级备案申请表》中所填写内容真实、准确、可靠</w:t>
      </w:r>
      <w:r>
        <w:rPr>
          <w:rFonts w:ascii="仿宋_GB2312" w:hAnsi="仿宋_GB2312" w:eastAsia="仿宋_GB2312"/>
          <w:color w:val="000000"/>
          <w:sz w:val="32"/>
          <w:lang w:val="zh-CN" w:eastAsia="zh-CN"/>
        </w:rPr>
        <w:t xml:space="preserve">, </w:t>
      </w: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并能满足认定项目实施要求</w:t>
      </w:r>
      <w:r>
        <w:rPr>
          <w:rFonts w:ascii="仿宋_GB2312" w:hAnsi="仿宋_GB2312" w:eastAsia="仿宋_GB2312"/>
          <w:color w:val="000000"/>
          <w:sz w:val="32"/>
          <w:lang w:val="zh-CN" w:eastAsia="zh-CN"/>
        </w:rPr>
        <w:t>,</w:t>
      </w: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对提交的备案材料真实性负全部责任。</w:t>
      </w:r>
    </w:p>
    <w:p>
      <w:pPr>
        <w:spacing w:line="624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二、严格按照审核通过的试点工作方案，组织实施职业技能等级认定工作，确保在备案的职业（工种）范围、国家职业技能标准、内部质量控制要求等内容下，独立开展职业技能等级评价活动，未经自治区人力资源社会保障部门备案同意，不以任何形式合作、授权或者委托其它机构开展职业技能等级认定。上报所有材料已经相关责任人核实，真实有效，按照“谁评价、谁负责、谁发证”原则承担主体责任。</w:t>
      </w:r>
    </w:p>
    <w:p>
      <w:pPr>
        <w:spacing w:line="624" w:lineRule="exact"/>
        <w:ind w:firstLine="645"/>
        <w:jc w:val="both"/>
        <w:textAlignment w:val="baseline"/>
        <w:rPr>
          <w:rFonts w:ascii="仿宋_GB2312" w:hAnsi="仿宋_GB2312" w:eastAsia="仿宋_GB2312"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zh-CN" w:eastAsia="zh-CN"/>
        </w:rPr>
        <w:t>以上内容为我单位作出的承诺，如有违反上述内容的行为，造成的所有责任由我单位承担，如有涉及违法、违规行为，愿意接受行政处罚及承担包括经济赔偿责任在内的相应法律责任。</w:t>
      </w:r>
    </w:p>
    <w:p>
      <w:pPr>
        <w:spacing w:line="624" w:lineRule="exact"/>
        <w:ind w:firstLine="645"/>
        <w:jc w:val="both"/>
        <w:textAlignment w:val="baseline"/>
        <w:rPr>
          <w:rFonts w:ascii="仿宋_GB2312" w:hAnsi="仿宋_GB2312" w:eastAsia="仿宋_GB2312"/>
          <w:color w:val="000000"/>
          <w:sz w:val="32"/>
          <w:lang w:val="zh-CN" w:eastAsia="zh-CN"/>
        </w:rPr>
      </w:pPr>
    </w:p>
    <w:p>
      <w:pPr>
        <w:spacing w:line="624" w:lineRule="exact"/>
        <w:ind w:firstLine="645"/>
        <w:jc w:val="both"/>
        <w:textAlignment w:val="baseline"/>
        <w:rPr>
          <w:rFonts w:ascii="仿宋_GB2312" w:hAnsi="仿宋_GB2312" w:eastAsia="仿宋_GB2312"/>
          <w:color w:val="000000"/>
          <w:sz w:val="32"/>
          <w:lang w:val="zh-CN" w:eastAsia="zh-CN"/>
        </w:rPr>
      </w:pPr>
    </w:p>
    <w:p>
      <w:pPr>
        <w:spacing w:line="624" w:lineRule="exact"/>
        <w:ind w:firstLine="3768" w:firstLineChars="1200"/>
        <w:jc w:val="both"/>
        <w:textAlignment w:val="baseline"/>
        <w:rPr>
          <w:rFonts w:eastAsia="宋体"/>
          <w:color w:val="000000"/>
          <w:spacing w:val="-3"/>
          <w:sz w:val="33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pacing w:val="-3"/>
          <w:sz w:val="32"/>
          <w:lang w:val="zh-CN" w:eastAsia="zh-CN"/>
        </w:rPr>
        <w:t>法定代表</w:t>
      </w:r>
      <w:r>
        <w:rPr>
          <w:rFonts w:eastAsia="Times New Roman"/>
          <w:color w:val="000000"/>
          <w:spacing w:val="-3"/>
          <w:sz w:val="33"/>
          <w:lang w:val="zh-CN" w:eastAsia="zh-CN"/>
        </w:rPr>
        <w:t>(</w:t>
      </w:r>
      <w:r>
        <w:rPr>
          <w:rFonts w:hint="eastAsia" w:ascii="仿宋_GB2312" w:hAnsi="仿宋_GB2312" w:eastAsia="仿宋_GB2312"/>
          <w:color w:val="000000"/>
          <w:spacing w:val="-3"/>
          <w:sz w:val="32"/>
          <w:lang w:val="zh-CN" w:eastAsia="zh-CN"/>
        </w:rPr>
        <w:t>签字</w:t>
      </w:r>
      <w:r>
        <w:rPr>
          <w:rFonts w:eastAsia="Times New Roman"/>
          <w:color w:val="000000"/>
          <w:spacing w:val="-3"/>
          <w:sz w:val="33"/>
          <w:lang w:val="zh-CN" w:eastAsia="zh-CN"/>
        </w:rPr>
        <w:t>)</w:t>
      </w:r>
    </w:p>
    <w:p>
      <w:pPr>
        <w:spacing w:line="624" w:lineRule="exact"/>
        <w:ind w:firstLine="3768" w:firstLineChars="1200"/>
        <w:jc w:val="both"/>
        <w:textAlignment w:val="baseline"/>
        <w:rPr>
          <w:rFonts w:eastAsia="宋体"/>
          <w:color w:val="000000"/>
          <w:spacing w:val="-3"/>
          <w:sz w:val="33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pacing w:val="-3"/>
          <w:sz w:val="32"/>
          <w:lang w:val="zh-CN" w:eastAsia="zh-CN"/>
        </w:rPr>
        <w:t>承诺单位</w:t>
      </w:r>
      <w:r>
        <w:rPr>
          <w:rFonts w:ascii="仿宋_GB2312" w:hAnsi="仿宋_GB2312" w:eastAsia="仿宋_GB2312"/>
          <w:color w:val="000000"/>
          <w:spacing w:val="-3"/>
          <w:sz w:val="32"/>
          <w:lang w:val="zh-CN" w:eastAsia="zh-CN"/>
        </w:rPr>
        <w:t>(</w:t>
      </w:r>
      <w:r>
        <w:rPr>
          <w:rFonts w:hint="eastAsia" w:ascii="仿宋_GB2312" w:hAnsi="仿宋_GB2312" w:eastAsia="仿宋_GB2312"/>
          <w:color w:val="000000"/>
          <w:spacing w:val="-3"/>
          <w:sz w:val="32"/>
          <w:lang w:val="zh-CN" w:eastAsia="zh-CN"/>
        </w:rPr>
        <w:t>盖章</w:t>
      </w:r>
      <w:r>
        <w:rPr>
          <w:rFonts w:ascii="仿宋_GB2312" w:hAnsi="仿宋_GB2312" w:eastAsia="仿宋_GB2312"/>
          <w:color w:val="000000"/>
          <w:spacing w:val="-3"/>
          <w:sz w:val="32"/>
          <w:lang w:val="zh-CN" w:eastAsia="zh-CN"/>
        </w:rPr>
        <w:t>)</w:t>
      </w:r>
      <w:r>
        <w:rPr>
          <w:rFonts w:eastAsia="Times New Roman"/>
          <w:color w:val="000000"/>
          <w:spacing w:val="-3"/>
          <w:sz w:val="33"/>
          <w:lang w:val="zh-CN" w:eastAsia="zh-CN"/>
        </w:rPr>
        <w:t xml:space="preserve">: </w:t>
      </w:r>
    </w:p>
    <w:p>
      <w:pPr>
        <w:spacing w:line="624" w:lineRule="exact"/>
        <w:ind w:firstLine="4845" w:firstLineChars="1543"/>
        <w:jc w:val="both"/>
        <w:textAlignment w:val="baseline"/>
        <w:rPr>
          <w:rFonts w:ascii="仿宋_GB2312" w:hAnsi="仿宋_GB2312" w:eastAsia="仿宋_GB2312"/>
          <w:color w:val="000000"/>
          <w:spacing w:val="-3"/>
          <w:sz w:val="32"/>
          <w:lang w:val="zh-CN" w:eastAsia="zh-CN"/>
        </w:rPr>
      </w:pPr>
      <w:r>
        <w:rPr>
          <w:rFonts w:hint="eastAsia" w:ascii="仿宋_GB2312" w:hAnsi="仿宋_GB2312" w:eastAsia="仿宋_GB2312"/>
          <w:color w:val="000000"/>
          <w:spacing w:val="-3"/>
          <w:sz w:val="32"/>
          <w:lang w:val="zh-CN" w:eastAsia="zh-CN"/>
        </w:rPr>
        <w:t>年月日</w:t>
      </w:r>
    </w:p>
    <w:p>
      <w:pPr>
        <w:spacing w:before="2496" w:after="4028" w:line="624" w:lineRule="exact"/>
        <w:rPr>
          <w:lang w:eastAsia="zh-CN"/>
        </w:rPr>
        <w:sectPr>
          <w:type w:val="continuous"/>
          <w:pgSz w:w="11904" w:h="16843"/>
          <w:pgMar w:top="1640" w:right="1293" w:bottom="467" w:left="1582" w:header="720" w:footer="720" w:gutter="0"/>
          <w:cols w:space="720" w:num="1"/>
        </w:sectPr>
      </w:pPr>
    </w:p>
    <w:p>
      <w:pPr>
        <w:rPr>
          <w:lang w:eastAsia="zh-CN"/>
        </w:rPr>
        <w:sectPr>
          <w:type w:val="continuous"/>
          <w:pgSz w:w="11904" w:h="16843"/>
          <w:pgMar w:top="1640" w:right="9460" w:bottom="467" w:left="1582" w:header="720" w:footer="720" w:gutter="0"/>
          <w:cols w:space="720" w:num="1"/>
        </w:sectPr>
      </w:pPr>
    </w:p>
    <w:p>
      <w:pPr>
        <w:spacing w:before="13" w:line="20" w:lineRule="exact"/>
        <w:rPr>
          <w:lang w:eastAsia="zh-CN"/>
        </w:rPr>
      </w:pPr>
    </w:p>
    <w:tbl>
      <w:tblPr>
        <w:tblStyle w:val="5"/>
        <w:tblW w:w="0" w:type="auto"/>
        <w:tblInd w:w="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277"/>
        <w:gridCol w:w="1416"/>
        <w:gridCol w:w="374"/>
        <w:gridCol w:w="902"/>
        <w:gridCol w:w="850"/>
        <w:gridCol w:w="336"/>
        <w:gridCol w:w="1062"/>
        <w:gridCol w:w="2014"/>
      </w:tblGrid>
      <w:tr>
        <w:trPr>
          <w:trHeight w:val="638" w:hRule="exac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2350" w:after="2358" w:line="312" w:lineRule="exact"/>
              <w:ind w:left="180"/>
              <w:textAlignment w:val="baseline"/>
              <w:rPr>
                <w:rFonts w:ascii="黑体" w:hAnsi="黑体"/>
                <w:b/>
                <w:color w:val="000000"/>
                <w:sz w:val="23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3"/>
                <w:lang w:val="zh-CN"/>
              </w:rPr>
              <w:t>备案单位基本信息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2" w:after="157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单位全称</w:t>
            </w: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7" w:after="158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备案编号</w:t>
            </w: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rPr>
          <w:trHeight w:val="648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 w:line="269" w:lineRule="exact"/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 w:eastAsia="zh-CN"/>
              </w:rPr>
              <w:t>机构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类型</w:t>
            </w: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用人单位自主    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 院校自主 </w:t>
            </w:r>
          </w:p>
          <w:p>
            <w:pPr>
              <w:textAlignment w:val="baseline"/>
              <w:rPr>
                <w:rFonts w:ascii="黑体" w:hAnsi="黑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社会培训评价组织 （ 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行业部门第三方  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>区内第三方）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7" w:after="167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法人代表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7" w:after="167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rPr>
          <w:trHeight w:val="633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1" w:after="163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联系人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1" w:after="163" w:line="269" w:lineRule="exact"/>
              <w:jc w:val="center"/>
              <w:textAlignment w:val="baseline"/>
              <w:rPr>
                <w:rFonts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rPr>
          <w:trHeight w:val="1454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2" w:after="162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新增申请赋予评价机构类型</w:t>
            </w: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  <w:p>
            <w:pPr>
              <w:textAlignment w:val="baseline"/>
              <w:rPr>
                <w:rFonts w:ascii="黑体" w:hAnsi="黑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用人单位自主    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 院校自主 </w:t>
            </w:r>
          </w:p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社会培训评价组织 （ 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行业部门第三方  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>区内第三方）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before="867" w:line="312" w:lineRule="exact"/>
              <w:ind w:left="216"/>
              <w:textAlignment w:val="baseline"/>
              <w:rPr>
                <w:rFonts w:ascii="黑体" w:hAnsi="黑体"/>
                <w:b/>
                <w:color w:val="000000"/>
                <w:sz w:val="23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3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/>
                <w:color w:val="000000"/>
                <w:sz w:val="23"/>
                <w:lang w:val="zh-CN" w:eastAsia="zh-CN"/>
              </w:rPr>
              <w:t>评价认定的职业</w:t>
            </w:r>
          </w:p>
          <w:p>
            <w:pPr>
              <w:spacing w:before="47" w:line="265" w:lineRule="exact"/>
              <w:ind w:right="124"/>
              <w:jc w:val="right"/>
              <w:textAlignment w:val="baseline"/>
              <w:rPr>
                <w:rFonts w:ascii="黑体" w:hAnsi="黑体"/>
                <w:b/>
                <w:color w:val="000000"/>
                <w:sz w:val="23"/>
                <w:lang w:val="zh-CN" w:eastAsia="zh-CN"/>
              </w:rPr>
            </w:pPr>
            <w:r>
              <w:rPr>
                <w:rFonts w:ascii="黑体" w:hAnsi="黑体"/>
                <w:b/>
                <w:color w:val="000000"/>
                <w:sz w:val="23"/>
                <w:lang w:val="zh-CN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000000"/>
                <w:sz w:val="23"/>
                <w:lang w:val="zh-CN" w:eastAsia="zh-CN"/>
              </w:rPr>
              <w:t>工</w:t>
            </w:r>
          </w:p>
          <w:p>
            <w:pPr>
              <w:spacing w:before="47" w:after="563" w:line="265" w:lineRule="exact"/>
              <w:ind w:right="214"/>
              <w:jc w:val="right"/>
              <w:textAlignment w:val="baseline"/>
              <w:rPr>
                <w:rFonts w:ascii="黑体" w:hAnsi="黑体"/>
                <w:b/>
                <w:color w:val="000000"/>
                <w:sz w:val="23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3"/>
                <w:lang w:val="zh-CN" w:eastAsia="zh-CN"/>
              </w:rPr>
              <w:t>种</w:t>
            </w:r>
            <w:r>
              <w:rPr>
                <w:rFonts w:ascii="黑体" w:hAnsi="黑体"/>
                <w:b/>
                <w:color w:val="000000"/>
                <w:sz w:val="23"/>
                <w:lang w:val="zh-CN" w:eastAsia="zh-CN"/>
              </w:rPr>
              <w:t>)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7" w:after="222" w:line="240" w:lineRule="exact"/>
              <w:jc w:val="center"/>
              <w:textAlignment w:val="baseline"/>
              <w:rPr>
                <w:rFonts w:ascii="黑体" w:hAnsi="黑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zh-CN"/>
              </w:rPr>
              <w:t>职业名称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7" w:after="222" w:line="240" w:lineRule="exact"/>
              <w:ind w:left="206"/>
              <w:textAlignment w:val="baseline"/>
              <w:rPr>
                <w:rFonts w:ascii="黑体" w:hAnsi="黑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zh-CN"/>
              </w:rPr>
              <w:t>职业编码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7" w:after="222" w:line="240" w:lineRule="exact"/>
              <w:jc w:val="center"/>
              <w:textAlignment w:val="baseline"/>
              <w:rPr>
                <w:rFonts w:ascii="黑体" w:hAnsi="黑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zh-CN"/>
              </w:rPr>
              <w:t>工种名称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7" w:after="222" w:line="240" w:lineRule="exact"/>
              <w:jc w:val="center"/>
              <w:textAlignment w:val="baseline"/>
              <w:rPr>
                <w:rFonts w:ascii="黑体" w:hAnsi="黑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zh-CN"/>
              </w:rPr>
              <w:t>等级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textAlignment w:val="baseline"/>
              <w:rPr>
                <w:rFonts w:ascii="黑体" w:hAnsi="黑体"/>
                <w:color w:val="000000"/>
                <w:sz w:val="17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7"/>
                <w:lang w:val="zh-CN" w:eastAsia="zh-CN"/>
              </w:rPr>
              <w:t>认定依据</w:t>
            </w:r>
            <w:r>
              <w:rPr>
                <w:rFonts w:ascii="黑体" w:hAnsi="黑体"/>
                <w:color w:val="000000"/>
                <w:sz w:val="17"/>
                <w:lang w:val="zh-CN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7"/>
                <w:lang w:eastAsia="zh-CN"/>
              </w:rPr>
              <w:t>国家职业标准或行业企业评价规范）</w:t>
            </w:r>
          </w:p>
          <w:p>
            <w:pPr>
              <w:spacing w:before="137" w:after="102" w:line="240" w:lineRule="exact"/>
              <w:ind w:left="108"/>
              <w:textAlignment w:val="baseline"/>
              <w:rPr>
                <w:rFonts w:ascii="黑体" w:hAnsi="黑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7"/>
                <w:lang w:val="zh-CN"/>
              </w:rPr>
              <w:t>年限</w:t>
            </w:r>
            <w:r>
              <w:rPr>
                <w:rFonts w:ascii="黑体" w:hAnsi="黑体"/>
                <w:color w:val="000000"/>
                <w:sz w:val="17"/>
                <w:lang w:val="zh-CN"/>
              </w:rPr>
              <w:t>)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9" w:line="191" w:lineRule="exact"/>
              <w:ind w:right="684"/>
              <w:jc w:val="center"/>
              <w:textAlignment w:val="baseline"/>
              <w:rPr>
                <w:rFonts w:ascii="黑体" w:hAnsi="黑体" w:eastAsia="宋体"/>
                <w:color w:val="000000"/>
                <w:sz w:val="17"/>
                <w:lang w:eastAsia="zh-CN"/>
              </w:rPr>
            </w:pPr>
            <w:r>
              <w:rPr>
                <w:rFonts w:hint="eastAsia" w:ascii="黑体" w:hAnsi="黑体" w:eastAsia="宋体"/>
                <w:color w:val="000000"/>
                <w:sz w:val="17"/>
                <w:lang w:eastAsia="zh-CN"/>
              </w:rPr>
              <w:t>该职业新增赋予评价机构类型</w:t>
            </w:r>
          </w:p>
        </w:tc>
      </w:tr>
      <w:tr>
        <w:trPr>
          <w:trHeight w:val="581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</w:tr>
      <w:tr>
        <w:trPr>
          <w:trHeight w:val="576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</w:tr>
      <w:tr>
        <w:trPr>
          <w:trHeight w:val="576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</w:tr>
      <w:tr>
        <w:trPr>
          <w:trHeight w:val="576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</w:tr>
      <w:tr>
        <w:trPr>
          <w:trHeight w:val="581" w:hRule="exac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  <w:p>
            <w:pPr>
              <w:textAlignment w:val="baseline"/>
              <w:rPr>
                <w:rFonts w:ascii="黑体" w:hAnsi="黑体"/>
                <w:color w:val="000000"/>
                <w:sz w:val="24"/>
                <w:lang w:eastAsia="zh-CN"/>
              </w:rPr>
            </w:pPr>
          </w:p>
        </w:tc>
      </w:tr>
      <w:tr>
        <w:trPr>
          <w:trHeight w:val="2906" w:hRule="exact"/>
        </w:trPr>
        <w:tc>
          <w:tcPr>
            <w:tcW w:w="9052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宋体"/>
                <w:color w:val="000000"/>
                <w:sz w:val="24"/>
                <w:lang w:eastAsia="zh-CN"/>
              </w:rPr>
              <w:t>简要概述新增理由：</w:t>
            </w:r>
          </w:p>
        </w:tc>
      </w:tr>
    </w:tbl>
    <w:p>
      <w:pPr>
        <w:spacing w:after="542" w:line="20" w:lineRule="exact"/>
        <w:rPr>
          <w:lang w:eastAsia="zh-CN"/>
        </w:rPr>
      </w:pPr>
    </w:p>
    <w:p>
      <w:pPr>
        <w:spacing w:after="542" w:line="20" w:lineRule="exact"/>
        <w:rPr>
          <w:lang w:eastAsia="zh-CN"/>
        </w:rPr>
        <w:sectPr>
          <w:pgSz w:w="11904" w:h="16843"/>
          <w:pgMar w:top="1700" w:right="1366" w:bottom="467" w:left="1463" w:header="720" w:footer="720" w:gutter="0"/>
          <w:cols w:space="720" w:num="1"/>
        </w:sectPr>
      </w:pPr>
    </w:p>
    <w:p>
      <w:pPr>
        <w:rPr>
          <w:lang w:eastAsia="zh-CN"/>
        </w:rPr>
        <w:sectPr>
          <w:type w:val="continuous"/>
          <w:pgSz w:w="11904" w:h="16843"/>
          <w:pgMar w:top="1700" w:right="1290" w:bottom="467" w:left="9752" w:header="720" w:footer="720" w:gutter="0"/>
          <w:cols w:space="720" w:num="1"/>
        </w:sectPr>
      </w:pPr>
    </w:p>
    <w:tbl>
      <w:tblPr>
        <w:tblStyle w:val="5"/>
        <w:tblW w:w="0" w:type="auto"/>
        <w:tblInd w:w="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205"/>
        <w:gridCol w:w="960"/>
        <w:gridCol w:w="456"/>
        <w:gridCol w:w="854"/>
        <w:gridCol w:w="634"/>
        <w:gridCol w:w="643"/>
        <w:gridCol w:w="1277"/>
        <w:gridCol w:w="1224"/>
        <w:gridCol w:w="13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666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08" w:after="1583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考评人员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91" w:after="267" w:line="281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 w:after="123" w:line="281" w:lineRule="exact"/>
              <w:ind w:left="108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性别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 w:after="123" w:line="281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文化</w:t>
            </w:r>
          </w:p>
          <w:p>
            <w:pPr>
              <w:spacing w:before="154" w:after="123" w:line="281" w:lineRule="exact"/>
              <w:jc w:val="center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程度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7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  <w:t>技术职务</w:t>
            </w:r>
          </w:p>
          <w:p>
            <w:pPr>
              <w:spacing w:line="277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  <w:t>或职业资</w:t>
            </w:r>
          </w:p>
          <w:p>
            <w:pPr>
              <w:spacing w:line="277" w:lineRule="exact"/>
              <w:jc w:val="center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  <w:t>格等级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91" w:after="267" w:line="281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所在单位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 w:after="123" w:line="281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考评职业</w:t>
            </w:r>
          </w:p>
          <w:p>
            <w:pPr>
              <w:spacing w:before="154" w:after="123" w:line="281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项目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 w:after="123" w:line="281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考评员</w:t>
            </w:r>
          </w:p>
          <w:p>
            <w:pPr>
              <w:spacing w:before="154" w:after="123" w:line="281" w:lineRule="exact"/>
              <w:jc w:val="center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1666" w:type="dxa"/>
            <w:gridSpan w:val="2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30" w:after="609" w:line="279" w:lineRule="exact"/>
              <w:ind w:left="108"/>
              <w:textAlignment w:val="baseline"/>
              <w:rPr>
                <w:rFonts w:ascii="宋体" w:hAnsi="宋体" w:eastAsia="宋体" w:cs="宋体"/>
                <w:color w:val="000000"/>
                <w:spacing w:val="-37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7"/>
                <w:sz w:val="24"/>
                <w:lang w:val="zh-CN"/>
              </w:rPr>
              <w:t>考核场地和设备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74" w:after="1449" w:line="269" w:lineRule="exact"/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考核场地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451" w:after="436" w:line="281" w:lineRule="exact"/>
              <w:textAlignment w:val="baseline"/>
              <w:rPr>
                <w:rFonts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场地权属</w:t>
            </w:r>
          </w:p>
        </w:tc>
        <w:tc>
          <w:tcPr>
            <w:tcW w:w="64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3" w:lineRule="exact"/>
              <w:textAlignment w:val="baseline"/>
              <w:rPr>
                <w:rFonts w:ascii="宋体" w:hAnsi="宋体" w:eastAsia="宋体" w:cs="宋体"/>
                <w:color w:val="000000"/>
                <w:sz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 xml:space="preserve">  自有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Theme="minorEastAsia"/>
                <w:color w:val="000000"/>
                <w:sz w:val="24"/>
                <w:lang w:eastAsia="zh-CN"/>
              </w:rPr>
              <w:t>租赁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30" w:after="609" w:line="279" w:lineRule="exact"/>
              <w:ind w:left="108"/>
              <w:textAlignment w:val="baseline"/>
              <w:rPr>
                <w:rFonts w:ascii="黑体" w:hAnsi="黑体"/>
                <w:color w:val="000000"/>
                <w:spacing w:val="-37"/>
                <w:sz w:val="24"/>
                <w:lang w:val="zh-CN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74" w:after="1449" w:line="269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451" w:after="436" w:line="281" w:lineRule="exact"/>
              <w:ind w:left="108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理论知识考试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19" w:line="281" w:lineRule="exact"/>
              <w:ind w:right="450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考场类型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19" w:line="281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考场数量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个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3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  <w:t>可提供单人单桌座位</w:t>
            </w:r>
          </w:p>
          <w:p>
            <w:pPr>
              <w:spacing w:line="273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 w:eastAsia="zh-CN"/>
              </w:rPr>
            </w:pPr>
            <w:r>
              <w:rPr>
                <w:rFonts w:ascii="宋体" w:hAnsi="宋体"/>
                <w:color w:val="000000"/>
                <w:sz w:val="24"/>
                <w:lang w:val="zh-CN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  <w:t>计算机</w:t>
            </w:r>
            <w:r>
              <w:rPr>
                <w:rFonts w:ascii="宋体" w:hAnsi="宋体"/>
                <w:color w:val="000000"/>
                <w:sz w:val="24"/>
                <w:lang w:val="zh-CN"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  <w:t>数</w:t>
            </w:r>
            <w:r>
              <w:rPr>
                <w:rFonts w:ascii="宋体" w:hAnsi="宋体"/>
                <w:color w:val="000000"/>
                <w:sz w:val="24"/>
                <w:lang w:val="zh-CN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  <w:t>位</w:t>
            </w:r>
            <w:r>
              <w:rPr>
                <w:rFonts w:ascii="宋体" w:hAnsi="宋体"/>
                <w:color w:val="000000"/>
                <w:sz w:val="24"/>
                <w:lang w:val="zh-CN"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09" w:line="281" w:lineRule="exact"/>
              <w:ind w:right="450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标准考场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72" w:line="281" w:lineRule="exact"/>
              <w:ind w:right="360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智能化考场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600" w:after="580" w:line="281" w:lineRule="exact"/>
              <w:ind w:left="108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操作技能考核</w:t>
            </w:r>
          </w:p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569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工种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工位数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黑体" w:hAnsi="黑体"/>
                <w:color w:val="000000"/>
                <w:sz w:val="24"/>
              </w:rPr>
            </w:pPr>
          </w:p>
        </w:tc>
      </w:tr>
    </w:tbl>
    <w:p>
      <w:pPr>
        <w:spacing w:after="332" w:line="20" w:lineRule="exact"/>
      </w:pPr>
    </w:p>
    <w:p>
      <w:pPr>
        <w:spacing w:after="332" w:line="20" w:lineRule="exact"/>
        <w:sectPr>
          <w:pgSz w:w="11904" w:h="16843"/>
          <w:pgMar w:top="1420" w:right="1366" w:bottom="447" w:left="1463" w:header="720" w:footer="720" w:gutter="0"/>
          <w:cols w:space="720" w:num="1"/>
        </w:sectPr>
      </w:pPr>
    </w:p>
    <w:p>
      <w:pPr>
        <w:sectPr>
          <w:type w:val="continuous"/>
          <w:pgSz w:w="11904" w:h="16843"/>
          <w:pgMar w:top="1420" w:right="9320" w:bottom="447" w:left="1584" w:header="720" w:footer="720" w:gutter="0"/>
          <w:cols w:space="720" w:num="1"/>
        </w:sectPr>
      </w:pPr>
    </w:p>
    <w:p>
      <w:pPr>
        <w:spacing w:before="1" w:line="20" w:lineRule="exact"/>
      </w:pPr>
    </w:p>
    <w:tbl>
      <w:tblPr>
        <w:tblStyle w:val="5"/>
        <w:tblW w:w="0" w:type="auto"/>
        <w:tblInd w:w="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200"/>
        <w:gridCol w:w="960"/>
        <w:gridCol w:w="456"/>
        <w:gridCol w:w="2131"/>
        <w:gridCol w:w="1277"/>
        <w:gridCol w:w="2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893" w:after="853" w:line="274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考核设备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设备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名称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4" w:after="129" w:line="283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型号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left="432" w:hanging="288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数量</w:t>
            </w:r>
            <w:r>
              <w:rPr>
                <w:rFonts w:ascii="宋体" w:hAnsi="宋体"/>
                <w:color w:val="000000"/>
                <w:spacing w:val="-3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台</w:t>
            </w:r>
            <w:r>
              <w:rPr>
                <w:rFonts w:eastAsia="Times New Roman"/>
                <w:color w:val="000000"/>
                <w:spacing w:val="-3"/>
                <w:sz w:val="24"/>
                <w:lang w:val="zh-CN"/>
              </w:rPr>
              <w:t xml:space="preserve">/ 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套</w:t>
            </w:r>
            <w:r>
              <w:rPr>
                <w:rFonts w:ascii="宋体" w:hAnsi="宋体"/>
                <w:color w:val="000000"/>
                <w:spacing w:val="-3"/>
                <w:sz w:val="24"/>
                <w:lang w:val="zh-CN"/>
              </w:rPr>
              <w:t>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4" w:after="129" w:line="283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用于鉴定职业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项目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after="327" w:line="280" w:lineRule="exact"/>
              <w:ind w:left="108"/>
              <w:textAlignment w:val="baseline"/>
              <w:rPr>
                <w:rFonts w:ascii="黑体" w:hAnsi="黑体"/>
                <w:color w:val="000000"/>
                <w:spacing w:val="-37"/>
                <w:sz w:val="23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7"/>
                <w:sz w:val="23"/>
                <w:lang w:val="zh-CN"/>
              </w:rPr>
              <w:t>考核场地和设备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1037" w:after="969" w:line="297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zh-CN"/>
              </w:rPr>
              <w:t>检测设备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8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设备</w:t>
            </w:r>
          </w:p>
          <w:p>
            <w:pPr>
              <w:spacing w:line="278" w:lineRule="exact"/>
              <w:jc w:val="center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名称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4" w:after="124" w:line="283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型号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8" w:lineRule="exact"/>
              <w:ind w:left="432" w:hanging="288"/>
              <w:textAlignment w:val="baseline"/>
              <w:rPr>
                <w:rFonts w:ascii="宋体" w:hAnsi="宋体"/>
                <w:color w:val="000000"/>
                <w:spacing w:val="-3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数量</w:t>
            </w:r>
            <w:r>
              <w:rPr>
                <w:rFonts w:ascii="宋体" w:hAnsi="宋体"/>
                <w:color w:val="000000"/>
                <w:spacing w:val="-3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台</w:t>
            </w:r>
            <w:r>
              <w:rPr>
                <w:rFonts w:eastAsia="Times New Roman"/>
                <w:color w:val="000000"/>
                <w:spacing w:val="-3"/>
                <w:sz w:val="24"/>
                <w:lang w:val="zh-CN"/>
              </w:rPr>
              <w:t xml:space="preserve">/ 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lang w:val="zh-CN"/>
              </w:rPr>
              <w:t>套</w:t>
            </w:r>
            <w:r>
              <w:rPr>
                <w:rFonts w:ascii="宋体" w:hAnsi="宋体"/>
                <w:color w:val="000000"/>
                <w:spacing w:val="-3"/>
                <w:sz w:val="24"/>
                <w:lang w:val="zh-CN"/>
              </w:rPr>
              <w:t>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4" w:after="124" w:line="283" w:lineRule="exact"/>
              <w:jc w:val="center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用于鉴定职业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项目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</w:trPr>
        <w:tc>
          <w:tcPr>
            <w:tcW w:w="4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exact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6" w:after="534" w:line="278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3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lang w:val="zh-CN" w:eastAsia="zh-CN"/>
              </w:rPr>
              <w:t>市人力资源社会保障</w:t>
            </w:r>
          </w:p>
          <w:p>
            <w:pPr>
              <w:spacing w:before="556" w:after="534" w:line="278" w:lineRule="exact"/>
              <w:jc w:val="center"/>
              <w:textAlignment w:val="baseline"/>
              <w:rPr>
                <w:rFonts w:ascii="黑体" w:hAnsi="黑体"/>
                <w:color w:val="000000"/>
                <w:sz w:val="23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lang w:val="zh-CN" w:eastAsia="zh-CN"/>
              </w:rPr>
              <w:t>部门意见</w:t>
            </w:r>
          </w:p>
        </w:tc>
        <w:tc>
          <w:tcPr>
            <w:tcW w:w="5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55" w:line="283" w:lineRule="exact"/>
              <w:ind w:right="243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盖章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  <w:p>
            <w:pPr>
              <w:tabs>
                <w:tab w:val="left" w:pos="5040"/>
                <w:tab w:val="right" w:pos="5832"/>
              </w:tabs>
              <w:wordWrap w:val="0"/>
              <w:spacing w:after="229" w:line="279" w:lineRule="exact"/>
              <w:ind w:right="33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zh-CN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exact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74" w:after="501" w:line="297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3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lang w:val="zh-CN" w:eastAsia="zh-CN"/>
              </w:rPr>
              <w:t>自治区人力资源社会保障</w:t>
            </w:r>
          </w:p>
          <w:p>
            <w:pPr>
              <w:spacing w:before="474" w:after="501" w:line="297" w:lineRule="exact"/>
              <w:jc w:val="center"/>
              <w:textAlignment w:val="baseline"/>
              <w:rPr>
                <w:rFonts w:ascii="黑体" w:hAnsi="黑体"/>
                <w:color w:val="000000"/>
                <w:sz w:val="23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lang w:val="zh-CN" w:eastAsia="zh-CN"/>
              </w:rPr>
              <w:t>部门意见</w:t>
            </w:r>
          </w:p>
        </w:tc>
        <w:tc>
          <w:tcPr>
            <w:tcW w:w="5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71" w:line="283" w:lineRule="exact"/>
              <w:ind w:right="243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盖章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)</w:t>
            </w:r>
          </w:p>
          <w:p>
            <w:pPr>
              <w:tabs>
                <w:tab w:val="left" w:pos="4560"/>
                <w:tab w:val="right" w:pos="5832"/>
              </w:tabs>
              <w:wordWrap w:val="0"/>
              <w:spacing w:before="15" w:after="417" w:line="283" w:lineRule="exact"/>
              <w:ind w:right="33"/>
              <w:jc w:val="right"/>
              <w:textAlignment w:val="baseline"/>
              <w:rPr>
                <w:rFonts w:ascii="宋体" w:hAnsi="宋体"/>
                <w:color w:val="000000"/>
                <w:sz w:val="24"/>
                <w:lang w:val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  <w:t>年月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日</w:t>
            </w:r>
          </w:p>
        </w:tc>
      </w:tr>
    </w:tbl>
    <w:p>
      <w:pPr>
        <w:spacing w:after="966" w:line="20" w:lineRule="exact"/>
      </w:pPr>
    </w:p>
    <w:p>
      <w:pPr>
        <w:spacing w:after="966" w:line="20" w:lineRule="exact"/>
        <w:sectPr>
          <w:pgSz w:w="11904" w:h="16843"/>
          <w:pgMar w:top="1400" w:right="1366" w:bottom="447" w:left="1463" w:header="720" w:footer="720" w:gutter="0"/>
          <w:cols w:space="720" w:num="1"/>
        </w:sectPr>
      </w:pPr>
    </w:p>
    <w:p>
      <w:pPr>
        <w:spacing w:before="73" w:line="323" w:lineRule="exact"/>
        <w:textAlignment w:val="baseline"/>
        <w:rPr>
          <w:rFonts w:eastAsia="Times New Roman"/>
          <w:color w:val="000000"/>
          <w:spacing w:val="-19"/>
          <w:w w:val="65"/>
          <w:sz w:val="31"/>
          <w:lang w:val="zh-CN"/>
        </w:rPr>
      </w:pPr>
    </w:p>
    <w:sectPr>
      <w:type w:val="continuous"/>
      <w:pgSz w:w="11904" w:h="16843"/>
      <w:pgMar w:top="1400" w:right="1285" w:bottom="447" w:left="961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applyBreaking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41"/>
    <w:rsid w:val="00024C47"/>
    <w:rsid w:val="00031124"/>
    <w:rsid w:val="00080BDD"/>
    <w:rsid w:val="00081E33"/>
    <w:rsid w:val="000C14E1"/>
    <w:rsid w:val="00103A09"/>
    <w:rsid w:val="0012728E"/>
    <w:rsid w:val="0014270A"/>
    <w:rsid w:val="001B7ECA"/>
    <w:rsid w:val="001D1241"/>
    <w:rsid w:val="001F2595"/>
    <w:rsid w:val="001F2687"/>
    <w:rsid w:val="00262C49"/>
    <w:rsid w:val="002C3ACA"/>
    <w:rsid w:val="002E62AF"/>
    <w:rsid w:val="002F7DDF"/>
    <w:rsid w:val="003117C1"/>
    <w:rsid w:val="00384ADB"/>
    <w:rsid w:val="003C44D0"/>
    <w:rsid w:val="00420DB1"/>
    <w:rsid w:val="00435BAC"/>
    <w:rsid w:val="004E29E1"/>
    <w:rsid w:val="004E69EF"/>
    <w:rsid w:val="005155A1"/>
    <w:rsid w:val="00534611"/>
    <w:rsid w:val="005B1A10"/>
    <w:rsid w:val="00600F25"/>
    <w:rsid w:val="006143AF"/>
    <w:rsid w:val="006B6942"/>
    <w:rsid w:val="006E3D1D"/>
    <w:rsid w:val="00704A55"/>
    <w:rsid w:val="00724A9F"/>
    <w:rsid w:val="00727029"/>
    <w:rsid w:val="007A363C"/>
    <w:rsid w:val="007B2947"/>
    <w:rsid w:val="0082704A"/>
    <w:rsid w:val="00851836"/>
    <w:rsid w:val="00892F91"/>
    <w:rsid w:val="008A557E"/>
    <w:rsid w:val="008C1EC0"/>
    <w:rsid w:val="008F14A4"/>
    <w:rsid w:val="00914B86"/>
    <w:rsid w:val="00961DC0"/>
    <w:rsid w:val="00983865"/>
    <w:rsid w:val="0098499B"/>
    <w:rsid w:val="009A22DF"/>
    <w:rsid w:val="00A43B2B"/>
    <w:rsid w:val="00A63B55"/>
    <w:rsid w:val="00A76F10"/>
    <w:rsid w:val="00AA634C"/>
    <w:rsid w:val="00AD54B3"/>
    <w:rsid w:val="00B51F95"/>
    <w:rsid w:val="00B72D15"/>
    <w:rsid w:val="00B90A9A"/>
    <w:rsid w:val="00BD7E37"/>
    <w:rsid w:val="00C23E87"/>
    <w:rsid w:val="00C753CA"/>
    <w:rsid w:val="00C848A7"/>
    <w:rsid w:val="00C9180F"/>
    <w:rsid w:val="00CA17AF"/>
    <w:rsid w:val="00D23E7E"/>
    <w:rsid w:val="00D313C6"/>
    <w:rsid w:val="00D43843"/>
    <w:rsid w:val="00D761B8"/>
    <w:rsid w:val="00DB226E"/>
    <w:rsid w:val="00DE1506"/>
    <w:rsid w:val="00DE378B"/>
    <w:rsid w:val="00E518BA"/>
    <w:rsid w:val="00E55E94"/>
    <w:rsid w:val="00E72DEE"/>
    <w:rsid w:val="00E93B51"/>
    <w:rsid w:val="00F0616F"/>
    <w:rsid w:val="00F268A7"/>
    <w:rsid w:val="00F30ABD"/>
    <w:rsid w:val="00FF1E0D"/>
    <w:rsid w:val="031C7874"/>
    <w:rsid w:val="04963BCA"/>
    <w:rsid w:val="119D1035"/>
    <w:rsid w:val="15C07CEC"/>
    <w:rsid w:val="15C536C4"/>
    <w:rsid w:val="277F0551"/>
    <w:rsid w:val="3764308A"/>
    <w:rsid w:val="3E6F7F5D"/>
    <w:rsid w:val="3FD81626"/>
    <w:rsid w:val="4D881533"/>
    <w:rsid w:val="5A0B0A9B"/>
    <w:rsid w:val="6452238A"/>
    <w:rsid w:val="7A081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</Words>
  <Characters>1143</Characters>
  <Lines>9</Lines>
  <Paragraphs>2</Paragraphs>
  <TotalTime>269</TotalTime>
  <ScaleCrop>false</ScaleCrop>
  <LinksUpToDate>false</LinksUpToDate>
  <CharactersWithSpaces>1341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2020-07-14T08:18:00Z</dcterms:created>
  <dc:creator>hp</dc:creator>
  <cp:lastModifiedBy>麒麟儿</cp:lastModifiedBy>
  <cp:lastPrinted>2021-03-19T05:04:00Z</cp:lastPrinted>
  <dcterms:modified xsi:type="dcterms:W3CDTF">2022-03-10T02:22:28Z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44B58116E4734807ABFB38C15FABBC92</vt:lpwstr>
  </property>
</Properties>
</file>